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Prezydent Bydgoszczy Rafał Bruski zaprasza na</w:t>
      </w:r>
      <w:r>
        <w:rPr>
          <w:rStyle w:val="Pogrubienie"/>
          <w:rFonts w:ascii="Calibri" w:hAnsi="Calibri"/>
          <w:color w:val="000000"/>
          <w:sz w:val="28"/>
          <w:szCs w:val="28"/>
        </w:rPr>
        <w:t xml:space="preserve"> Targi Przyjazne Rodzinie w ramach IV Forum Rodziny, które odbędą się w niedzielę, 20 października na Hali Tenisowej na terenie Zawiszy przy ul. Gdańskiej 163.</w:t>
      </w: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Style w:val="Pogrubienie"/>
          <w:rFonts w:ascii="Tahoma" w:hAnsi="Tahoma" w:cs="Tahoma"/>
          <w:color w:val="000000"/>
          <w:sz w:val="28"/>
          <w:szCs w:val="28"/>
        </w:rPr>
        <w:t xml:space="preserve">Partnerzy Programu „Bydgoska Rodzina 3+” przedstawią swoją ofertę dla rodzin i dzieci. </w:t>
      </w:r>
    </w:p>
    <w:p w:rsidR="00593216" w:rsidRDefault="00593216" w:rsidP="00593216">
      <w:pPr>
        <w:shd w:val="clear" w:color="auto" w:fill="FFFFFF"/>
        <w:spacing w:after="240"/>
        <w:rPr>
          <w:rFonts w:ascii="Calibri" w:hAnsi="Calibri"/>
          <w:color w:val="1D2129"/>
        </w:rPr>
      </w:pP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trakcie spotkania: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ofert wszystkich wystawców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opieka profesjonalnych animatorów, animacje dla dzieci w każdym wieku (strefa dmuchawców przygotowana przez „Park 17’)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zabawy i atrakcje dla dzieci (face painting, fotobudka)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głośne czytanie dzieciom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Gra terenowo – rekreacyjna „chustogra – Wielka Przygoda”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Bydgoskiej Rodziny 3 plus - informacje dot. programu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przyjazna karmieniu piersią zorganizowana przez Stowarzyszenie "Małyssak"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tematyczne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porady specjalistów ze szkół rodzenia dla przyszłych rodziców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warsztaty dla dzieci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fryzur salonu fryzjerskiego dla dzieci „Fryzomania”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gier planszowych wraz z „Pegazem”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konkursy dla całej rodziny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Zarówno obecni, jak i przyszli rodzice znajdą coś dla siebie, a dzieci wesoło spędzą czas!</w:t>
      </w: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Wstęp na imprezę jest bezpłatny!</w:t>
      </w:r>
    </w:p>
    <w:p w:rsidR="00593216" w:rsidRDefault="00593216" w:rsidP="00593216">
      <w:pPr>
        <w:pStyle w:val="NormalnyWeb"/>
        <w:spacing w:before="100" w:beforeAutospacing="1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Podczas wydarzenia nastąpi uroczyste powitanie nowych partnerów Programu Bydgoska Rodzina 3 plus</w:t>
      </w:r>
      <w:r>
        <w:rPr>
          <w:rFonts w:ascii="Calibri" w:hAnsi="Calibri"/>
          <w:color w:val="1F497D"/>
        </w:rPr>
        <w:t>.</w:t>
      </w:r>
    </w:p>
    <w:p w:rsidR="00593216" w:rsidRDefault="00593216" w:rsidP="00593216">
      <w:pPr>
        <w:pStyle w:val="NormalnyWeb"/>
        <w:spacing w:before="100" w:beforeAutospacing="1" w:line="280" w:lineRule="atLeast"/>
        <w:rPr>
          <w:rFonts w:ascii="Calibri" w:hAnsi="Calibri"/>
          <w:color w:val="000000"/>
        </w:rPr>
      </w:pP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W Bydgoszczy od czerwca 2013 roku funkcjonuje Program Bydgoska Rodzina 3 plus. W programie „Bydgoska Rodzina 3+” uczestniczą duże rodziny, w tym rodziny zastępcze zamieszkujące pod wspólnym adresem na terenie Miasta Bydgoszczy, składające się z rodziców, jednego rodzica lub opiekuna mających na utrzymaniu troje i więcej dzieci w wieku do 18 roku życia lub 25 w przypadku, gdy dziecko uczy się lub studiuje. W ramach programu „Bydgoska Rodzina 3+” wprowadzono Bydgoską Kartę Rodzinną, jako dokument potwierdzający uprawnienia do korzystania z programu.  Do 14 pażdziernika 2019 roku wydano 30.007 tyś. kart, a do programu przystąpiło 173 partnerów, którzy udzielają zniżek członkom rodzin wielodzietnych.</w:t>
      </w:r>
    </w:p>
    <w:p w:rsidR="00593216" w:rsidRDefault="00593216" w:rsidP="00593216">
      <w:pPr>
        <w:pStyle w:val="NormalnyWeb"/>
        <w:spacing w:after="240" w:line="280" w:lineRule="atLeast"/>
        <w:rPr>
          <w:rFonts w:ascii="Calibri" w:hAnsi="Calibri"/>
          <w:color w:val="000000"/>
        </w:rPr>
      </w:pPr>
    </w:p>
    <w:p w:rsidR="00CD232B" w:rsidRDefault="00CD232B"/>
    <w:sectPr w:rsidR="00CD232B" w:rsidSect="00CD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3216"/>
    <w:rsid w:val="000B10F6"/>
    <w:rsid w:val="000E5BD5"/>
    <w:rsid w:val="001E1D63"/>
    <w:rsid w:val="001E29C0"/>
    <w:rsid w:val="0026253A"/>
    <w:rsid w:val="00310D94"/>
    <w:rsid w:val="003B38C0"/>
    <w:rsid w:val="00593216"/>
    <w:rsid w:val="009C4B81"/>
    <w:rsid w:val="00AF0D5F"/>
    <w:rsid w:val="00B878B9"/>
    <w:rsid w:val="00CD232B"/>
    <w:rsid w:val="00E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16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216"/>
  </w:style>
  <w:style w:type="character" w:styleId="Pogrubienie">
    <w:name w:val="Strong"/>
    <w:basedOn w:val="Domylnaczcionkaakapitu"/>
    <w:uiPriority w:val="22"/>
    <w:qFormat/>
    <w:rsid w:val="00593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demmerm</dc:creator>
  <cp:lastModifiedBy>bibli</cp:lastModifiedBy>
  <cp:revision>2</cp:revision>
  <dcterms:created xsi:type="dcterms:W3CDTF">2019-10-18T09:28:00Z</dcterms:created>
  <dcterms:modified xsi:type="dcterms:W3CDTF">2019-10-18T09:28:00Z</dcterms:modified>
</cp:coreProperties>
</file>